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6BE0FA4B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462F89">
              <w:rPr>
                <w:sz w:val="38"/>
                <w:szCs w:val="38"/>
              </w:rPr>
              <w:t>Payments</w:t>
            </w:r>
            <w:r w:rsidR="003B7561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E391909" w14:textId="30F04946" w:rsidR="005C5876" w:rsidRDefault="00804017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5C5876">
              <w:rPr>
                <w:sz w:val="24"/>
                <w:szCs w:val="24"/>
              </w:rPr>
              <w:t xml:space="preserve"> </w:t>
            </w:r>
            <w:r w:rsidR="005B64C2" w:rsidRPr="005B64C2">
              <w:rPr>
                <w:sz w:val="24"/>
                <w:szCs w:val="24"/>
              </w:rPr>
              <w:t>Charleston Place, Charleston, SC</w:t>
            </w:r>
            <w:r w:rsidR="005B64C2">
              <w:rPr>
                <w:sz w:val="24"/>
                <w:szCs w:val="24"/>
              </w:rPr>
              <w:t xml:space="preserve"> </w:t>
            </w:r>
          </w:p>
          <w:p w14:paraId="06F28160" w14:textId="57D88299" w:rsidR="005B64C2" w:rsidRDefault="004A645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462F89">
              <w:rPr>
                <w:sz w:val="24"/>
                <w:szCs w:val="24"/>
              </w:rPr>
              <w:t>12 - 13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13525771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5C58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555D8CFB" w:rsidR="00C005B7" w:rsidRDefault="0035250F">
      <w:pPr>
        <w:pStyle w:val="Heading1"/>
      </w:pPr>
      <w:r>
        <w:t>[</w:t>
      </w:r>
      <w:r w:rsidR="0078094B">
        <w:t>Wednesday</w:t>
      </w:r>
      <w:r w:rsidR="003271B4">
        <w:t xml:space="preserve">, </w:t>
      </w:r>
      <w:r w:rsidR="00571E5E">
        <w:t>Ma</w:t>
      </w:r>
      <w:r w:rsidR="004A645C">
        <w:t>y</w:t>
      </w:r>
      <w:r w:rsidR="003B7561">
        <w:t xml:space="preserve"> </w:t>
      </w:r>
      <w:r w:rsidR="00462F89">
        <w:t>11</w:t>
      </w:r>
      <w:r w:rsidR="0078094B" w:rsidRPr="0078094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4D8BB39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5C5876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4C3D7C66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5C5876">
              <w:t>l</w:t>
            </w:r>
            <w:r>
              <w:t>obby</w:t>
            </w:r>
            <w:r w:rsidR="005C5876">
              <w:t>.</w:t>
            </w:r>
            <w:r w:rsidR="00B4171D">
              <w:t xml:space="preserve"> </w:t>
            </w:r>
            <w:r w:rsidR="005C5876">
              <w:t>Anat’s mobile: (916) 717-1710.</w:t>
            </w:r>
          </w:p>
        </w:tc>
      </w:tr>
      <w:tr w:rsidR="005C5876" w14:paraId="1CD7E2C3" w14:textId="77777777" w:rsidTr="00040E33">
        <w:tc>
          <w:tcPr>
            <w:tcW w:w="4050" w:type="dxa"/>
          </w:tcPr>
          <w:p w14:paraId="3DCF8088" w14:textId="2D02F0B3" w:rsidR="005C5876" w:rsidRDefault="005C5876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5C82B147" w14:textId="424FFA26" w:rsidR="005C5876" w:rsidRDefault="008A11D5" w:rsidP="00DA7851">
            <w:pPr>
              <w:spacing w:before="40" w:after="40"/>
            </w:pPr>
            <w:r>
              <w:t>Optional d</w:t>
            </w:r>
            <w:r w:rsidR="005C5876">
              <w:t>inner offsite*.</w:t>
            </w:r>
          </w:p>
        </w:tc>
      </w:tr>
    </w:tbl>
    <w:p w14:paraId="70F22C65" w14:textId="6C1C7507" w:rsidR="00BA50A0" w:rsidRDefault="0035250F">
      <w:pPr>
        <w:pStyle w:val="Heading1"/>
      </w:pPr>
      <w:r>
        <w:t>[</w:t>
      </w:r>
      <w:r w:rsidR="0078094B">
        <w:t>Thursday</w:t>
      </w:r>
      <w:r w:rsidR="00B4171D">
        <w:t xml:space="preserve">, </w:t>
      </w:r>
      <w:r w:rsidR="005B64C2">
        <w:t>Ma</w:t>
      </w:r>
      <w:r w:rsidR="004A645C">
        <w:t>y</w:t>
      </w:r>
      <w:r w:rsidR="003B7561">
        <w:t xml:space="preserve"> </w:t>
      </w:r>
      <w:r w:rsidR="00462F89">
        <w:t>12</w:t>
      </w:r>
      <w:r w:rsidR="0078094B" w:rsidRPr="0078094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462F89">
        <w:tc>
          <w:tcPr>
            <w:tcW w:w="4344" w:type="dxa"/>
          </w:tcPr>
          <w:p w14:paraId="159E099E" w14:textId="42F76074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62F89">
        <w:tc>
          <w:tcPr>
            <w:tcW w:w="4344" w:type="dxa"/>
          </w:tcPr>
          <w:p w14:paraId="42C32E87" w14:textId="5CB2CE8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7ED364F3" w14:textId="498FDBAB" w:rsidR="00C005B7" w:rsidRDefault="00B4171D" w:rsidP="00E50410">
            <w:pPr>
              <w:spacing w:before="40" w:after="40"/>
            </w:pPr>
            <w:r>
              <w:t>Roundtable Discussion</w:t>
            </w:r>
            <w:r w:rsidR="0078094B">
              <w:t>s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1D21E9A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64046A2F" w:rsidR="003B7561" w:rsidRDefault="00B4171D" w:rsidP="0078094B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62F89">
        <w:tc>
          <w:tcPr>
            <w:tcW w:w="4344" w:type="dxa"/>
          </w:tcPr>
          <w:p w14:paraId="0E50D40F" w14:textId="2B5F473B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62F89">
        <w:tc>
          <w:tcPr>
            <w:tcW w:w="4344" w:type="dxa"/>
          </w:tcPr>
          <w:p w14:paraId="050BE7F3" w14:textId="59BD04E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6019E551" w:rsidR="00C005B7" w:rsidRDefault="00462F89" w:rsidP="00E50410">
            <w:pPr>
              <w:spacing w:before="40" w:after="40"/>
            </w:pPr>
            <w:r>
              <w:t>Updates</w:t>
            </w:r>
            <w:r w:rsidR="003B7561">
              <w:t xml:space="preserve"> </w:t>
            </w:r>
            <w:r w:rsidR="00D32E78" w:rsidRPr="00D32E78">
              <w:t>continued</w:t>
            </w:r>
          </w:p>
        </w:tc>
      </w:tr>
      <w:tr w:rsidR="00B4171D" w14:paraId="5C61CACA" w14:textId="77777777" w:rsidTr="00462F89">
        <w:tc>
          <w:tcPr>
            <w:tcW w:w="4344" w:type="dxa"/>
          </w:tcPr>
          <w:p w14:paraId="0D3525AB" w14:textId="415A6D92" w:rsidR="00B4171D" w:rsidRDefault="00B4171D" w:rsidP="00E50410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3DCFBA57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62F89">
        <w:tc>
          <w:tcPr>
            <w:tcW w:w="4344" w:type="dxa"/>
          </w:tcPr>
          <w:p w14:paraId="5C772232" w14:textId="1325A925" w:rsidR="00833B9F" w:rsidRDefault="00833B9F" w:rsidP="00E50410">
            <w:pPr>
              <w:spacing w:before="40" w:after="40"/>
            </w:pPr>
            <w:r>
              <w:t>[1</w:t>
            </w:r>
            <w:r w:rsidR="0078094B">
              <w:t>:00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5373F81B" w:rsidR="00833B9F" w:rsidRDefault="00462F89" w:rsidP="00E50410">
            <w:pPr>
              <w:spacing w:before="40" w:after="40"/>
            </w:pPr>
            <w:proofErr w:type="spellStart"/>
            <w:r>
              <w:t>Zelle</w:t>
            </w:r>
            <w:proofErr w:type="spellEnd"/>
            <w:r>
              <w:t xml:space="preserve"> for consumers and small businesses</w:t>
            </w:r>
          </w:p>
        </w:tc>
      </w:tr>
      <w:tr w:rsidR="003B7561" w14:paraId="72D84D60" w14:textId="77777777" w:rsidTr="00462F89">
        <w:tc>
          <w:tcPr>
            <w:tcW w:w="4344" w:type="dxa"/>
          </w:tcPr>
          <w:p w14:paraId="5BD6E221" w14:textId="6320B8A5" w:rsidR="003B7561" w:rsidRDefault="003B7561" w:rsidP="00E50410">
            <w:pPr>
              <w:spacing w:before="40" w:after="40"/>
            </w:pPr>
            <w:r>
              <w:t>[</w:t>
            </w:r>
            <w:r w:rsidR="0078094B">
              <w:t>2</w:t>
            </w:r>
            <w:r>
              <w:t>:</w:t>
            </w:r>
            <w:r w:rsidR="0078094B">
              <w:t>0</w:t>
            </w:r>
            <w:r>
              <w:t>0 PM]</w:t>
            </w:r>
          </w:p>
        </w:tc>
        <w:tc>
          <w:tcPr>
            <w:tcW w:w="6456" w:type="dxa"/>
          </w:tcPr>
          <w:p w14:paraId="5DADE287" w14:textId="17264BA4" w:rsidR="003B7561" w:rsidRDefault="00462F89" w:rsidP="00E50410">
            <w:pPr>
              <w:spacing w:before="40" w:after="40"/>
            </w:pPr>
            <w:r>
              <w:t>RTP – tools, top use cases, mistakes, lessons learned, &amp; timing; value proposition for “receive only”</w:t>
            </w:r>
          </w:p>
        </w:tc>
      </w:tr>
      <w:tr w:rsidR="00D32E78" w14:paraId="23E01A17" w14:textId="77777777" w:rsidTr="00462F89">
        <w:tc>
          <w:tcPr>
            <w:tcW w:w="4344" w:type="dxa"/>
          </w:tcPr>
          <w:p w14:paraId="0F3AB76E" w14:textId="106B2BA6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5C5876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62F89">
        <w:tc>
          <w:tcPr>
            <w:tcW w:w="4344" w:type="dxa"/>
          </w:tcPr>
          <w:p w14:paraId="664F9C95" w14:textId="70AD7391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675E56C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5C5876">
              <w:t>lobby.</w:t>
            </w:r>
          </w:p>
        </w:tc>
      </w:tr>
      <w:tr w:rsidR="005C5876" w14:paraId="1005C130" w14:textId="77777777" w:rsidTr="00462F89">
        <w:tc>
          <w:tcPr>
            <w:tcW w:w="4344" w:type="dxa"/>
          </w:tcPr>
          <w:p w14:paraId="5463C1D6" w14:textId="6D073211" w:rsidR="005C5876" w:rsidRDefault="005C5876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210226F" w14:textId="41859DDB" w:rsidR="005C5876" w:rsidRDefault="005C5876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1C35A85" w:rsidR="00C005B7" w:rsidRDefault="0035250F" w:rsidP="00DA7851">
      <w:pPr>
        <w:pStyle w:val="Heading1"/>
        <w:spacing w:before="40" w:after="40"/>
      </w:pPr>
      <w:r>
        <w:t>[</w:t>
      </w:r>
      <w:r w:rsidR="0078094B">
        <w:t xml:space="preserve">Friday, May </w:t>
      </w:r>
      <w:r w:rsidR="00462F89">
        <w:t>13</w:t>
      </w:r>
      <w:r w:rsidR="0078094B" w:rsidRPr="0078094B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227A2A">
        <w:tc>
          <w:tcPr>
            <w:tcW w:w="4344" w:type="dxa"/>
          </w:tcPr>
          <w:p w14:paraId="1CA9EF64" w14:textId="55AE5967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43FAE462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227A2A">
        <w:tc>
          <w:tcPr>
            <w:tcW w:w="4344" w:type="dxa"/>
          </w:tcPr>
          <w:p w14:paraId="0EBAFF4C" w14:textId="112B41A8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6CFF266C" w:rsidR="00BA50A0" w:rsidRDefault="00227A2A" w:rsidP="00DA7851">
            <w:pPr>
              <w:spacing w:before="40" w:after="40"/>
            </w:pPr>
            <w:r>
              <w:t>Remote authentication &amp; fraud monitoring – tools (best and worst)</w:t>
            </w:r>
          </w:p>
        </w:tc>
      </w:tr>
      <w:tr w:rsidR="00227A2A" w14:paraId="05F26C31" w14:textId="77777777" w:rsidTr="00227A2A">
        <w:tc>
          <w:tcPr>
            <w:tcW w:w="4344" w:type="dxa"/>
          </w:tcPr>
          <w:p w14:paraId="2162E5B7" w14:textId="28297CA7" w:rsidR="00227A2A" w:rsidRDefault="00227A2A" w:rsidP="00227A2A">
            <w:pPr>
              <w:spacing w:before="40" w:after="40"/>
            </w:pPr>
            <w:r>
              <w:t>[9:15 AM]</w:t>
            </w:r>
          </w:p>
        </w:tc>
        <w:tc>
          <w:tcPr>
            <w:tcW w:w="6456" w:type="dxa"/>
          </w:tcPr>
          <w:p w14:paraId="6A136ABB" w14:textId="765BD3F7" w:rsidR="00227A2A" w:rsidRPr="006413D2" w:rsidRDefault="00227A2A" w:rsidP="00227A2A">
            <w:pPr>
              <w:spacing w:before="40" w:after="40"/>
            </w:pPr>
            <w:r w:rsidRPr="003E0A24">
              <w:rPr>
                <w:color w:val="00B0F0"/>
              </w:rPr>
              <w:t>Break</w:t>
            </w:r>
          </w:p>
        </w:tc>
      </w:tr>
      <w:tr w:rsidR="00227A2A" w14:paraId="6F1B527F" w14:textId="77777777" w:rsidTr="00227A2A">
        <w:tc>
          <w:tcPr>
            <w:tcW w:w="4344" w:type="dxa"/>
          </w:tcPr>
          <w:p w14:paraId="26F1E4EE" w14:textId="6044AD0A" w:rsidR="00227A2A" w:rsidRDefault="00227A2A" w:rsidP="00227A2A">
            <w:pPr>
              <w:spacing w:before="40" w:after="40"/>
            </w:pPr>
            <w:r>
              <w:t>[9:30 AM]</w:t>
            </w:r>
          </w:p>
        </w:tc>
        <w:tc>
          <w:tcPr>
            <w:tcW w:w="6456" w:type="dxa"/>
          </w:tcPr>
          <w:p w14:paraId="28E833E3" w14:textId="0D8FBDBE" w:rsidR="00227A2A" w:rsidRPr="003E0A24" w:rsidRDefault="00227A2A" w:rsidP="00227A2A">
            <w:pPr>
              <w:pStyle w:val="Heading2"/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Cards – fleet, P cards, other trends, consumer offerings, &amp; revenue expectations</w:t>
            </w:r>
          </w:p>
        </w:tc>
      </w:tr>
      <w:tr w:rsidR="00227A2A" w14:paraId="0564D224" w14:textId="77777777" w:rsidTr="00227A2A">
        <w:tc>
          <w:tcPr>
            <w:tcW w:w="4344" w:type="dxa"/>
          </w:tcPr>
          <w:p w14:paraId="3D2DECD0" w14:textId="462D9C60" w:rsidR="00227A2A" w:rsidRDefault="00227A2A" w:rsidP="00227A2A">
            <w:pPr>
              <w:spacing w:before="40" w:after="40"/>
            </w:pPr>
            <w:r>
              <w:t>[10:30 AM]</w:t>
            </w:r>
          </w:p>
        </w:tc>
        <w:tc>
          <w:tcPr>
            <w:tcW w:w="6456" w:type="dxa"/>
          </w:tcPr>
          <w:p w14:paraId="25E2B5CA" w14:textId="180BBCE0" w:rsidR="00227A2A" w:rsidRPr="0005089F" w:rsidRDefault="00227A2A" w:rsidP="00227A2A">
            <w:pPr>
              <w:spacing w:before="40" w:after="40"/>
            </w:pPr>
            <w:r>
              <w:t>Integrated payables</w:t>
            </w:r>
          </w:p>
        </w:tc>
      </w:tr>
      <w:tr w:rsidR="00227A2A" w14:paraId="2BC0082A" w14:textId="77777777" w:rsidTr="00227A2A">
        <w:tc>
          <w:tcPr>
            <w:tcW w:w="4344" w:type="dxa"/>
          </w:tcPr>
          <w:p w14:paraId="0C87C85B" w14:textId="5A3F3CE4" w:rsidR="00227A2A" w:rsidRDefault="00227A2A" w:rsidP="00227A2A">
            <w:pPr>
              <w:spacing w:before="40" w:after="40"/>
            </w:pPr>
            <w:r>
              <w:t>[11:15 AM]</w:t>
            </w:r>
          </w:p>
        </w:tc>
        <w:tc>
          <w:tcPr>
            <w:tcW w:w="6456" w:type="dxa"/>
          </w:tcPr>
          <w:p w14:paraId="501E0C05" w14:textId="4EF1301E" w:rsidR="00227A2A" w:rsidRDefault="00227A2A" w:rsidP="00227A2A">
            <w:pPr>
              <w:spacing w:before="40" w:after="40"/>
            </w:pPr>
            <w:r>
              <w:t>Innovative payments ideas for banks – Buy Now Pay Later, disbursements to non-bank accounts (</w:t>
            </w:r>
            <w:proofErr w:type="gramStart"/>
            <w:r>
              <w:t>i.e.</w:t>
            </w:r>
            <w:proofErr w:type="gramEnd"/>
            <w:r>
              <w:t xml:space="preserve"> Venmo),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  <w:tr w:rsidR="00227A2A" w14:paraId="59A32E62" w14:textId="77777777" w:rsidTr="00227A2A">
        <w:tc>
          <w:tcPr>
            <w:tcW w:w="4344" w:type="dxa"/>
          </w:tcPr>
          <w:p w14:paraId="1DEB72FC" w14:textId="15137B92" w:rsidR="00227A2A" w:rsidRDefault="00227A2A" w:rsidP="00227A2A">
            <w:pPr>
              <w:spacing w:before="40" w:after="40"/>
            </w:pPr>
            <w:r>
              <w:t>[12:00 PM]</w:t>
            </w:r>
          </w:p>
        </w:tc>
        <w:tc>
          <w:tcPr>
            <w:tcW w:w="6456" w:type="dxa"/>
          </w:tcPr>
          <w:p w14:paraId="6CA6E4C4" w14:textId="01F4A214" w:rsidR="00227A2A" w:rsidRPr="00C34017" w:rsidRDefault="00227A2A" w:rsidP="00227A2A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0F518CF0" w14:textId="7218FB18" w:rsidR="003B7561" w:rsidRPr="00326452" w:rsidRDefault="00271C64" w:rsidP="00227A2A">
      <w:pPr>
        <w:pStyle w:val="NoSpacing"/>
      </w:pPr>
      <w:r>
        <w:t>*</w:t>
      </w:r>
      <w:r w:rsidR="005C5876">
        <w:t>Guests are welcom</w:t>
      </w:r>
      <w:r w:rsidR="00227A2A">
        <w:t>e.</w:t>
      </w:r>
    </w:p>
    <w:sectPr w:rsidR="003B7561" w:rsidRPr="00326452" w:rsidSect="001210AC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0717" w14:textId="77777777" w:rsidR="00DF47D2" w:rsidRDefault="00DF47D2">
      <w:pPr>
        <w:spacing w:before="0" w:after="0" w:line="240" w:lineRule="auto"/>
      </w:pPr>
      <w:r>
        <w:separator/>
      </w:r>
    </w:p>
  </w:endnote>
  <w:endnote w:type="continuationSeparator" w:id="0">
    <w:p w14:paraId="32BAD18C" w14:textId="77777777" w:rsidR="00DF47D2" w:rsidRDefault="00DF47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00BB" w14:textId="77777777" w:rsidR="00DF47D2" w:rsidRDefault="00DF47D2">
      <w:pPr>
        <w:spacing w:before="0" w:after="0" w:line="240" w:lineRule="auto"/>
      </w:pPr>
      <w:r>
        <w:separator/>
      </w:r>
    </w:p>
  </w:footnote>
  <w:footnote w:type="continuationSeparator" w:id="0">
    <w:p w14:paraId="2152EA31" w14:textId="77777777" w:rsidR="00DF47D2" w:rsidRDefault="00DF47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89F"/>
    <w:rsid w:val="0009140F"/>
    <w:rsid w:val="000F7CEB"/>
    <w:rsid w:val="001210AC"/>
    <w:rsid w:val="00177BB9"/>
    <w:rsid w:val="0019442B"/>
    <w:rsid w:val="001A39A5"/>
    <w:rsid w:val="001F6E14"/>
    <w:rsid w:val="00227A2A"/>
    <w:rsid w:val="00271C64"/>
    <w:rsid w:val="002A2A53"/>
    <w:rsid w:val="00326452"/>
    <w:rsid w:val="003271B4"/>
    <w:rsid w:val="00342200"/>
    <w:rsid w:val="0035250F"/>
    <w:rsid w:val="003714BC"/>
    <w:rsid w:val="003B3B50"/>
    <w:rsid w:val="003B7561"/>
    <w:rsid w:val="003E0A24"/>
    <w:rsid w:val="00401AB1"/>
    <w:rsid w:val="00444035"/>
    <w:rsid w:val="004507A0"/>
    <w:rsid w:val="004529AD"/>
    <w:rsid w:val="00462F89"/>
    <w:rsid w:val="004A645C"/>
    <w:rsid w:val="00571DE6"/>
    <w:rsid w:val="00571E5E"/>
    <w:rsid w:val="0059563E"/>
    <w:rsid w:val="005B64C2"/>
    <w:rsid w:val="005C5876"/>
    <w:rsid w:val="005F0811"/>
    <w:rsid w:val="00613D98"/>
    <w:rsid w:val="006413D2"/>
    <w:rsid w:val="00654BD3"/>
    <w:rsid w:val="00670887"/>
    <w:rsid w:val="006B3431"/>
    <w:rsid w:val="006C46CD"/>
    <w:rsid w:val="006E185B"/>
    <w:rsid w:val="0078094B"/>
    <w:rsid w:val="00780AD4"/>
    <w:rsid w:val="00792CFF"/>
    <w:rsid w:val="00804017"/>
    <w:rsid w:val="008116CB"/>
    <w:rsid w:val="00833B9F"/>
    <w:rsid w:val="008A11D5"/>
    <w:rsid w:val="00922334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F7B54"/>
    <w:rsid w:val="00D32E78"/>
    <w:rsid w:val="00D546F5"/>
    <w:rsid w:val="00D653E6"/>
    <w:rsid w:val="00D7416A"/>
    <w:rsid w:val="00DA7851"/>
    <w:rsid w:val="00DF47D2"/>
    <w:rsid w:val="00E26C02"/>
    <w:rsid w:val="00E50410"/>
    <w:rsid w:val="00EB38AA"/>
    <w:rsid w:val="00ED7339"/>
    <w:rsid w:val="00F276DE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</cp:revision>
  <dcterms:created xsi:type="dcterms:W3CDTF">2021-12-08T17:53:00Z</dcterms:created>
  <dcterms:modified xsi:type="dcterms:W3CDTF">2022-02-01T21:10:00Z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